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2D" w:rsidRDefault="00A9162D" w:rsidP="00A9162D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</w:t>
      </w:r>
      <w:r>
        <w:rPr>
          <w:rFonts w:ascii="?l?r ??fc" w:cs="Times New Roman"/>
          <w:snapToGrid w:val="0"/>
        </w:rPr>
        <w:t>6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A9162D" w:rsidTr="00B03660">
        <w:trPr>
          <w:trHeight w:hRule="exact" w:val="10000"/>
        </w:trPr>
        <w:tc>
          <w:tcPr>
            <w:tcW w:w="7980" w:type="dxa"/>
          </w:tcPr>
          <w:p w:rsidR="00A9162D" w:rsidRDefault="00A9162D" w:rsidP="00B03660">
            <w:pPr>
              <w:spacing w:line="13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急傾斜地崩壊危険区域内行為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15(</w:instrText>
            </w:r>
            <w:r>
              <w:rPr>
                <w:rFonts w:hint="eastAsia"/>
                <w:snapToGrid w:val="0"/>
              </w:rPr>
              <w:instrText>着手</w:instrText>
            </w:r>
            <w:r>
              <w:rPr>
                <w:rFonts w:ascii="?l?r ??fc" w:cs="?l?r ??fc"/>
                <w:snapToGrid w:val="0"/>
              </w:rPr>
              <w:instrText>),\s \up 5(</w:instrText>
            </w:r>
            <w:r>
              <w:rPr>
                <w:rFonts w:hint="eastAsia"/>
                <w:snapToGrid w:val="0"/>
              </w:rPr>
              <w:instrText>終了</w:instrText>
            </w:r>
            <w:r>
              <w:rPr>
                <w:rFonts w:ascii="?l?r ??fc" w:cs="?l?r ??fc"/>
                <w:snapToGrid w:val="0"/>
              </w:rPr>
              <w:instrText>),\s \up -5(</w:instrText>
            </w:r>
            <w:r>
              <w:rPr>
                <w:rFonts w:hint="eastAsia"/>
                <w:snapToGrid w:val="0"/>
              </w:rPr>
              <w:instrText>中止</w:instrText>
            </w:r>
            <w:r>
              <w:rPr>
                <w:rFonts w:ascii="?l?r ??fc" w:cs="?l?r ??fc"/>
                <w:snapToGrid w:val="0"/>
              </w:rPr>
              <w:instrText>),\s \up-15(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着手終了中止廃止</w:t>
            </w:r>
            <w:r>
              <w:rPr>
                <w:rFonts w:hint="eastAsia"/>
                <w:snapToGrid w:val="0"/>
              </w:rPr>
              <w:t>届</w:t>
            </w:r>
          </w:p>
          <w:p w:rsidR="00A9162D" w:rsidRDefault="00A9162D" w:rsidP="00B03660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9162D" w:rsidRDefault="00A9162D" w:rsidP="00B03660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A9162D" w:rsidRDefault="00A9162D" w:rsidP="00B03660">
            <w:pPr>
              <w:pStyle w:val="a3"/>
              <w:tabs>
                <w:tab w:val="clear" w:pos="4252"/>
                <w:tab w:val="clear" w:pos="8504"/>
              </w:tabs>
              <w:spacing w:before="24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A9162D" w:rsidRDefault="00A9162D" w:rsidP="00B03660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名　　　　　　　　　　</w:t>
            </w:r>
          </w:p>
          <w:p w:rsidR="00ED7D73" w:rsidRDefault="00A9162D" w:rsidP="00ED7D73">
            <w:pPr>
              <w:ind w:right="840" w:firstLineChars="2100" w:firstLine="4410"/>
              <w:rPr>
                <w:rFonts w:ascii="?l?r ??fc" w:cs="?l?r ??fc"/>
                <w:snapToGrid w:val="0"/>
                <w:w w:val="50"/>
                <w:sz w:val="42"/>
                <w:szCs w:val="42"/>
              </w:rPr>
            </w:pPr>
            <w:r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(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)</w:t>
            </w:r>
          </w:p>
          <w:p w:rsidR="00ED7D73" w:rsidRDefault="00A9162D" w:rsidP="00ED7D73">
            <w:pPr>
              <w:ind w:right="840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ED7D73"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ED7D73">
              <w:rPr>
                <w:rFonts w:hint="eastAsia"/>
                <w:snapToGrid w:val="0"/>
              </w:rPr>
              <w:t>連絡先　担当</w:t>
            </w:r>
          </w:p>
          <w:p w:rsidR="00ED7D73" w:rsidRDefault="00ED7D73" w:rsidP="00ED7D73">
            <w:pPr>
              <w:ind w:right="84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電話　</w:t>
            </w:r>
          </w:p>
          <w:p w:rsidR="00ED7D73" w:rsidRPr="00ED7D73" w:rsidRDefault="00ED7D73" w:rsidP="00ED7D73">
            <w:pPr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</w:p>
          <w:p w:rsidR="00A9162D" w:rsidRDefault="00A9162D" w:rsidP="00B03660">
            <w:pPr>
              <w:spacing w:line="8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15(</w:instrText>
            </w:r>
            <w:r>
              <w:rPr>
                <w:rFonts w:hint="eastAsia"/>
                <w:snapToGrid w:val="0"/>
              </w:rPr>
              <w:instrText>着手しました。</w:instrText>
            </w:r>
            <w:r>
              <w:rPr>
                <w:rFonts w:ascii="?l?r ??fc" w:cs="?l?r ??fc"/>
                <w:snapToGrid w:val="0"/>
              </w:rPr>
              <w:instrText>),\s \up 5(</w:instrText>
            </w:r>
            <w:r>
              <w:rPr>
                <w:rFonts w:hint="eastAsia"/>
                <w:snapToGrid w:val="0"/>
              </w:rPr>
              <w:instrText>終了しました。</w:instrText>
            </w:r>
            <w:r>
              <w:rPr>
                <w:rFonts w:ascii="?l?r ??fc" w:cs="?l?r ??fc"/>
                <w:snapToGrid w:val="0"/>
              </w:rPr>
              <w:instrText>),\s \up -5(</w:instrText>
            </w:r>
            <w:r>
              <w:rPr>
                <w:rFonts w:hint="eastAsia"/>
                <w:snapToGrid w:val="0"/>
              </w:rPr>
              <w:instrText xml:space="preserve">中止します。　</w:instrText>
            </w:r>
            <w:r>
              <w:rPr>
                <w:rFonts w:ascii="?l?r ??fc" w:cs="?l?r ??fc"/>
                <w:snapToGrid w:val="0"/>
              </w:rPr>
              <w:instrText>),\s \up-15(</w:instrText>
            </w:r>
            <w:r>
              <w:rPr>
                <w:rFonts w:hint="eastAsia"/>
                <w:snapToGrid w:val="0"/>
              </w:rPr>
              <w:instrText xml:space="preserve">廃止します。　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着手しました。終了しました中止します。廃止します。</w:t>
            </w:r>
          </w:p>
          <w:p w:rsidR="00A9162D" w:rsidRDefault="00A9162D" w:rsidP="00B03660">
            <w:pPr>
              <w:pStyle w:val="a5"/>
              <w:spacing w:before="240" w:after="2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A9162D" w:rsidRDefault="00A9162D" w:rsidP="00B03660">
            <w:pPr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許可年月日及び番号</w:t>
            </w:r>
          </w:p>
          <w:p w:rsidR="00A9162D" w:rsidRDefault="00A9162D" w:rsidP="00B03660">
            <w:pPr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許可を受けた場所及び面積</w:t>
            </w:r>
          </w:p>
          <w:p w:rsidR="00A9162D" w:rsidRDefault="00A9162D" w:rsidP="00B03660">
            <w:pPr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許可を受けた行為の目的及び内容</w:t>
            </w:r>
          </w:p>
          <w:p w:rsidR="00A9162D" w:rsidRDefault="00A9162D" w:rsidP="00B03660">
            <w:pPr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年　　　月　　　日から</w:t>
            </w:r>
          </w:p>
          <w:p w:rsidR="00A9162D" w:rsidRDefault="00A9162D" w:rsidP="00B03660">
            <w:pPr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許可の期間</w:t>
            </w:r>
          </w:p>
          <w:p w:rsidR="00A9162D" w:rsidRDefault="00A9162D" w:rsidP="00B03660">
            <w:pPr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年　　　月　　　日まで</w:t>
            </w:r>
          </w:p>
          <w:p w:rsidR="00A9162D" w:rsidRDefault="00A9162D" w:rsidP="00B03660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着手（中止、廃止、終了）年月日</w:t>
            </w:r>
          </w:p>
          <w:p w:rsidR="00A9162D" w:rsidRDefault="00A9162D" w:rsidP="00B03660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中止（廃止）しようとする理由</w:t>
            </w:r>
          </w:p>
        </w:tc>
      </w:tr>
    </w:tbl>
    <w:p w:rsidR="00A9162D" w:rsidRDefault="00A9162D" w:rsidP="00A9162D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A9162D" w:rsidRDefault="00A9162D" w:rsidP="00A9162D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６については、中止及び廃止の場合に記載すること。</w:t>
      </w:r>
    </w:p>
    <w:p w:rsidR="00D456D1" w:rsidRPr="00A9162D" w:rsidRDefault="00D456D1"/>
    <w:sectPr w:rsidR="00D456D1" w:rsidRPr="00A91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2D"/>
    <w:rsid w:val="00A9162D"/>
    <w:rsid w:val="00D456D1"/>
    <w:rsid w:val="00E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DBAD7"/>
  <w15:chartTrackingRefBased/>
  <w15:docId w15:val="{9621AB69-260E-48E6-8E80-2F1DBDD1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2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62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9162D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rsid w:val="00A9162D"/>
    <w:pPr>
      <w:jc w:val="center"/>
    </w:pPr>
  </w:style>
  <w:style w:type="character" w:customStyle="1" w:styleId="a6">
    <w:name w:val="記 (文字)"/>
    <w:basedOn w:val="a0"/>
    <w:link w:val="a5"/>
    <w:uiPriority w:val="99"/>
    <w:rsid w:val="00A9162D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2021-01-21T05:26:00Z</dcterms:created>
  <dcterms:modified xsi:type="dcterms:W3CDTF">2021-01-25T01:32:00Z</dcterms:modified>
</cp:coreProperties>
</file>