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5CC24401" w14:textId="77777777" w:rsidR="000F6B06" w:rsidRPr="00002002" w:rsidRDefault="000F6B06" w:rsidP="000F6B06">
      <w:pPr>
        <w:pStyle w:val="a3"/>
        <w:snapToGrid w:val="0"/>
        <w:ind w:leftChars="100" w:left="220"/>
        <w:rPr>
          <w:lang w:eastAsia="ja-JP"/>
        </w:rPr>
      </w:pPr>
      <w:r>
        <w:rPr>
          <w:rFonts w:hint="eastAsia"/>
          <w:lang w:eastAsia="ja-JP"/>
        </w:rPr>
        <w:t xml:space="preserve">愛知県知事　</w:t>
      </w:r>
      <w:r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4FD9DEB" w14:textId="35E31B37" w:rsidR="0006451A" w:rsidRPr="000E5B2E" w:rsidRDefault="002455E3" w:rsidP="00A45E57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0F6B06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45E57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2024-11-12T06:01:00Z</dcterms:modified>
</cp:coreProperties>
</file>